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2D" w:rsidRPr="00E9542F" w:rsidRDefault="00C30E6F" w:rsidP="00C30E6F">
      <w:pPr>
        <w:spacing w:after="0"/>
        <w:jc w:val="center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E9542F">
        <w:rPr>
          <w:rFonts w:ascii="Arial Unicode MS" w:eastAsia="Arial Unicode MS" w:hAnsi="Arial Unicode MS" w:cs="Arial Unicode MS"/>
          <w:color w:val="000000"/>
          <w:sz w:val="28"/>
        </w:rPr>
        <w:t xml:space="preserve">Chapter 01 The Classification of Motor Skills </w:t>
      </w:r>
      <w:r w:rsidRPr="00E9542F">
        <w:rPr>
          <w:rFonts w:ascii="Arial Unicode MS" w:eastAsia="Arial Unicode MS" w:hAnsi="Arial Unicode MS" w:cs="Arial Unicode MS"/>
          <w:color w:val="FF0000"/>
          <w:sz w:val="28"/>
        </w:rPr>
        <w:t>Answer Key</w:t>
      </w:r>
      <w:r w:rsidRPr="00E9542F">
        <w:rPr>
          <w:rFonts w:ascii="Arial Unicode MS" w:eastAsia="Arial Unicode MS" w:hAnsi="Arial Unicode MS" w:cs="Arial Unicode MS"/>
          <w:color w:val="000000"/>
          <w:sz w:val="28"/>
        </w:rPr>
        <w:br/>
      </w:r>
      <w:r w:rsidRPr="00E9542F">
        <w:rPr>
          <w:rFonts w:ascii="Arial Unicode MS" w:eastAsia="Arial Unicode MS" w:hAnsi="Arial Unicode MS" w:cs="Arial Unicode MS"/>
          <w:color w:val="000000"/>
          <w:sz w:val="28"/>
        </w:rPr>
        <w:cr/>
      </w: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8C262D" w:rsidRPr="00E9542F" w:rsidRDefault="00C30E6F">
      <w:pPr>
        <w:spacing w:before="239" w:after="239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E9542F"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 w:rsidRPr="00E9542F">
        <w:rPr>
          <w:rFonts w:ascii="Arial Unicode MS" w:eastAsia="Arial Unicode MS" w:hAnsi="Arial Unicode MS" w:cs="Arial Unicode MS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researcher from the area of __________ would be interested in how massed versus distributed practice influences the acquisition of a skill: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51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Motor Control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Motor Learning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7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Motor Development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40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these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performance of any motor skill is influenced by characteristics of: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6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performer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8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environment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49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skill itself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7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these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The term 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skill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is used to denote: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4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task that has a specific purpose or goal to achieve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93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degree of competence or capacity to perform a task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84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activity in nervous system that underlies movement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89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and B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NOT a characteristic of skills and actions: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4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They are innate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22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a goal to achieve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696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They are performed voluntarily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635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They require movement of joints and body segments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Locomotion is an example of which of the following terms?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46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Movement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Ability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20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Performance measure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61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Action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specific pattern of limb motions used in throwing a ball is an example of: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3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 action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2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movement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6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neuromotor process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9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reflex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relationship between movements and actions is: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65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Many-to-one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99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One-to-many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769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Many-to-one and one-to-many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434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Movements and actions are not related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relationship between neuromotor processes and movements is: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65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Many-to-one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99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One-to-many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769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Many-to-one and one-to-many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434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Movements and actions are not related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Motor control and learning are prioritized in the following order relative to the three levels of study: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4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Neuromotor processes, movements, actions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4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Neuromotor processes, actions, movements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3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Actions, movements, neuromotor processes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3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Actions, neuromotor processes, movements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a motor skill requires the use of large musculature and does not require precision of movement for successful performance, then the skill would best be classified as a: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2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Fine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5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Gross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6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Discrete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54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Open motor skill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triple jump is a track and field event that requires a performer to run down a runway and then to perform a hop, skip, and jump sequence. The hop, skip, and jump portion sequence of the event is an example of a: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6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Discrete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66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Continuous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Serial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54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Open motor skill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skills is a discrete motor skill?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61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Riding a bicycle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344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Swimming the crawl stroke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42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Steering a car on a highway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95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Striking a typewriter key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Shifting from second to third gear in a car is an example of which type of motor skill?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54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Open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2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Fine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Serial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66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Continuous motor skill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Motor skills that require the performer to initiate a specific action on an object according to the object's motion are best categorized as: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36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Open motor skills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40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Closed motor skills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50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Discrete motor skills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4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Continuous motor skills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term is sometimes used synonymously with the term 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closed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motor skills?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6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Other-paced motor skills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49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Externally-paced motor skills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260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Forced-paced motor skills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76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Self-paced motor skills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Gentile's taxonomy of motor skills includes which of the following factors as part of the "environmental context" dimension?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0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Intertrial variability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31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Object location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8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Object orientation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9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Body transport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skill category distinctions is popular in textbooks related to methods of teaching motor skills?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9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Gross vs. fine motor skills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051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Discrete vs. continuous motor skills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430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Open vs. closed motor skills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861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Stability vs. transport motor skills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Returning a serve in tennis is an example of which of the following types of motor skills?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9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Self-paced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54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Open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5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Closed motor skill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40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Stationary motor skill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Regulatory conditions regulate: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60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spatial characteristics of a movement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36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temporal characteristics of a movement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83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spatial and temporal characteristics of a movement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spatial and temporal characteristics of a movement and the forces that underlie these characteristics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According to Gentile's taxonomy of motor skills, which of the following describes the 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least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complex skill?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60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Regulatory conditions stationary; object manipulated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9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Regulatory conditions in motion; object manipulated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89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Regulatory conditions stationary; no object manipulated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879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Regulatory conditions in motion; no object manipulated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21.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Riding a surfboard on multiple waves would be classified in Gentile's taxonomy as: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2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Stationary environment, inter-trial variability, body transport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090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Stationary environment, inter-trial variability, body stability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196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 motion environment, inter-trial variability, body transport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05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 motion environment, inter-trial variability, body stability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softball player throws pitches to a stationary, cardboard cut-out of a batter. The Environmental Context for the pitcher is: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955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Stationary with intertrial variability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240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Stationary with no intertrial variability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949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In-motion with intertrial variability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234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In-motion with no intertrial variability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23.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Based on Gentile's Taxonomy, to simulate the regulatory conditions involved in the game of softball, a coach would have players: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648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Hit a ball from a stationary tee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393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Hit balls pitched by a pitching machine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842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Hit balls pitched by a live pitcher</w:t>
                  </w:r>
                </w:p>
              </w:tc>
            </w:tr>
          </w:tbl>
          <w:p w:rsidR="008C262D" w:rsidRPr="00E9542F" w:rsidRDefault="008C262D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637"/>
            </w:tblGrid>
            <w:tr w:rsidR="008C262D" w:rsidRPr="00E9542F">
              <w:tc>
                <w:tcPr>
                  <w:tcW w:w="308" w:type="dxa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C262D" w:rsidRPr="00E9542F" w:rsidRDefault="00C30E6F">
                  <w:pPr>
                    <w:keepNext/>
                    <w:keepLines/>
                    <w:spacing w:after="0"/>
                    <w:rPr>
                      <w:rFonts w:ascii="Arial Unicode MS" w:eastAsia="Arial Unicode MS" w:hAnsi="Arial Unicode MS" w:cs="Arial Unicode MS"/>
                    </w:rPr>
                  </w:pPr>
                  <w:r w:rsidRPr="00E9542F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Practice swinging without a bat and a ball</w:t>
                  </w:r>
                </w:p>
              </w:tc>
            </w:tr>
          </w:tbl>
          <w:p w:rsidR="008C262D" w:rsidRPr="00E9542F" w:rsidRDefault="008C262D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C30E6F">
      <w:pPr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8C262D" w:rsidRPr="00E9542F" w:rsidRDefault="00C30E6F">
      <w:pPr>
        <w:spacing w:before="239" w:after="239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E9542F">
        <w:rPr>
          <w:rFonts w:ascii="Arial Unicode MS" w:eastAsia="Arial Unicode MS" w:hAnsi="Arial Unicode MS" w:cs="Arial Unicode MS"/>
          <w:b/>
          <w:color w:val="000000"/>
        </w:rPr>
        <w:t>Short Answer Questions</w:t>
      </w:r>
      <w:r w:rsidRPr="00E9542F">
        <w:rPr>
          <w:rFonts w:ascii="Arial Unicode MS" w:eastAsia="Arial Unicode MS" w:hAnsi="Arial Unicode MS" w:cs="Arial Unicode MS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24.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example of an open motor skill is ________.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p w:rsidR="008C262D" w:rsidRPr="00E9542F" w:rsidRDefault="00C30E6F">
            <w:pPr>
              <w:keepNext/>
              <w:keepLines/>
              <w:spacing w:before="266" w:after="266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See text for several examples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25.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example of a gross motor skill is ________.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p w:rsidR="008C262D" w:rsidRPr="00E9542F" w:rsidRDefault="00C30E6F">
            <w:pPr>
              <w:keepNext/>
              <w:keepLines/>
              <w:spacing w:before="266" w:after="266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See text for several examples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26.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motor skills are classified according to the stability of the environment, bowling would be placed in the category of ________ motor skills.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p w:rsidR="008C262D" w:rsidRPr="00E9542F" w:rsidRDefault="00C30E6F">
            <w:pPr>
              <w:keepNext/>
              <w:keepLines/>
              <w:spacing w:before="266" w:after="266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closed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27.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Walking in a crowded mall makes walking a(n) ________ motor skill.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p w:rsidR="008C262D" w:rsidRPr="00E9542F" w:rsidRDefault="00C30E6F">
            <w:pPr>
              <w:keepNext/>
              <w:keepLines/>
              <w:spacing w:before="266" w:after="266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open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28.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Serial skills are a form of discrete skills. What is an example of a serial motor skill?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p w:rsidR="008C262D" w:rsidRPr="00E9542F" w:rsidRDefault="00C30E6F">
            <w:pPr>
              <w:keepNext/>
              <w:keepLines/>
              <w:spacing w:before="266" w:after="266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See text for several examples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29.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Archery and piano playing are two quite different skills, yet they can both be classified as ________ motor skills when the classification system is based on the stability of the environment.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p w:rsidR="008C262D" w:rsidRPr="00E9542F" w:rsidRDefault="00C30E6F">
            <w:pPr>
              <w:keepNext/>
              <w:keepLines/>
              <w:spacing w:before="266" w:after="266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closed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30.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Whether or not an object must be manipulated is a skill characteristic in Gentile's taxonomy of motor skills that is included in the ________ dimension of the taxonomy.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p w:rsidR="008C262D" w:rsidRPr="00E9542F" w:rsidRDefault="00C30E6F">
            <w:pPr>
              <w:keepNext/>
              <w:keepLines/>
              <w:spacing w:before="266" w:after="266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action function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C30E6F">
      <w:pPr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8C262D" w:rsidRPr="00E9542F" w:rsidRDefault="00C30E6F">
      <w:pPr>
        <w:spacing w:before="239" w:after="239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E9542F"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 w:rsidRPr="00E9542F">
        <w:rPr>
          <w:rFonts w:ascii="Arial Unicode MS" w:eastAsia="Arial Unicode MS" w:hAnsi="Arial Unicode MS" w:cs="Arial Unicode MS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31.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Shooting a free throw in basketball is an example of an open motor skill.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Running is an example of a gross motor skill.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33.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motor skills are classified according to the stability of the environment, bowling would be placed in the category of closed motor skills.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34.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we skate on a crowded ice rink, we perform a closed motor skill.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35.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If motor skills are classified according to the stability of the environment, removing groceries from a shopping bag would be placed in the category of closed motor skills.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36.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Typing a word on a keyboard is an example of a serial motor skill.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One-Dimension Classification Systems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37.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size of a pen that a person uses to write is an example of a regulatory condition that will determine the movements required for the handwriting action.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38.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Whether or not an object must be manipulated is a skill characteristic in Gentile's taxonomy of motor skills that is included in the "environmental context" dimension of the taxonomy.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Classifying skills into general categories helps us to understand the demands those skills place on the performer/learner.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Skilled individuals are much less efficient than less skilled individuals.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41.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People learn movements rather than actions when they begin to learn or relearn a skill.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42.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color of a ball is an example of a non-regulatory condition.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43.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motor system always recruits the same muscle fibers when executing a simple movement like lifting the arm.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44.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terms actions and movements are interchangeable.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movement that can be used to accomplish many different action goals highlights the one-to-many relationship between movements and actions.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46.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effective instructor would acknowledge that the best way to accomplish a task may vary from one individual to another.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Skills, Actions, Movements, and Neuromotor Processes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47.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To distract a basketball free throw shooter, the fans from the opposing team wave their arms in the air. The waving arms are an example of a regulatory condition.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C262D" w:rsidRPr="00E9542F" w:rsidRDefault="008C262D">
      <w:pPr>
        <w:keepNext/>
        <w:keepLines/>
        <w:spacing w:after="0"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8C262D" w:rsidRPr="00E9542F">
        <w:tc>
          <w:tcPr>
            <w:tcW w:w="3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48.</w:t>
            </w:r>
          </w:p>
        </w:tc>
        <w:tc>
          <w:tcPr>
            <w:tcW w:w="4650" w:type="pct"/>
          </w:tcPr>
          <w:p w:rsidR="008C262D" w:rsidRPr="00E9542F" w:rsidRDefault="00C30E6F">
            <w:pPr>
              <w:keepNext/>
              <w:keepLines/>
              <w:spacing w:after="0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physical therapist could use Gentile's taxonomy to evaluate a patient's capabilities and limitations.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E9542F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E9542F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C262D" w:rsidRPr="00E9542F" w:rsidRDefault="00C30E6F">
      <w:pPr>
        <w:keepNext/>
        <w:keepLines/>
        <w:spacing w:after="0"/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C262D" w:rsidRPr="00E9542F">
        <w:tc>
          <w:tcPr>
            <w:tcW w:w="0" w:type="auto"/>
          </w:tcPr>
          <w:p w:rsidR="008C262D" w:rsidRPr="00E9542F" w:rsidRDefault="00C30E6F">
            <w:pPr>
              <w:keepLines/>
              <w:spacing w:after="0"/>
              <w:jc w:val="right"/>
              <w:rPr>
                <w:rFonts w:ascii="Arial Unicode MS" w:eastAsia="Arial Unicode MS" w:hAnsi="Arial Unicode MS" w:cs="Arial Unicode MS"/>
              </w:rPr>
            </w:pP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Topic: Discussion; Gentile's Two-Dimensions Taxonomy</w:t>
            </w:r>
            <w:r w:rsidRPr="00E9542F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F82410" w:rsidRPr="00E9542F" w:rsidRDefault="00C30E6F">
      <w:pPr>
        <w:rPr>
          <w:rFonts w:ascii="Arial Unicode MS" w:eastAsia="Arial Unicode MS" w:hAnsi="Arial Unicode MS" w:cs="Arial Unicode MS"/>
        </w:rPr>
      </w:pPr>
      <w:r w:rsidRPr="00E9542F">
        <w:rPr>
          <w:rFonts w:ascii="Arial Unicode MS" w:eastAsia="Arial Unicode MS" w:hAnsi="Arial Unicode MS" w:cs="Arial Unicode MS"/>
          <w:color w:val="000000"/>
          <w:sz w:val="18"/>
        </w:rPr>
        <w:br/>
      </w:r>
    </w:p>
    <w:sectPr w:rsidR="00F82410" w:rsidRPr="00E9542F" w:rsidSect="00C30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E7" w:rsidRDefault="006028E7" w:rsidP="00C30E6F">
      <w:pPr>
        <w:spacing w:after="0" w:line="240" w:lineRule="auto"/>
      </w:pPr>
      <w:r>
        <w:separator/>
      </w:r>
    </w:p>
  </w:endnote>
  <w:endnote w:type="continuationSeparator" w:id="0">
    <w:p w:rsidR="006028E7" w:rsidRDefault="006028E7" w:rsidP="00C3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6F" w:rsidRDefault="00C30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6F" w:rsidRPr="00C30E6F" w:rsidRDefault="00C30E6F" w:rsidP="00C30E6F">
    <w:pPr>
      <w:pStyle w:val="Footer"/>
      <w:jc w:val="center"/>
      <w:rPr>
        <w:rFonts w:ascii="Times New Roman" w:hAnsi="Times New Roman" w:cs="Times New Roman"/>
        <w:sz w:val="16"/>
      </w:rPr>
    </w:pPr>
    <w:r w:rsidRPr="00C30E6F">
      <w:rPr>
        <w:rFonts w:ascii="Times New Roman" w:hAnsi="Times New Roman" w:cs="Times New Roman"/>
        <w:sz w:val="16"/>
      </w:rPr>
      <w:t>1-</w:t>
    </w:r>
    <w:r w:rsidRPr="00C30E6F">
      <w:rPr>
        <w:rFonts w:ascii="Times New Roman" w:hAnsi="Times New Roman" w:cs="Times New Roman"/>
        <w:sz w:val="16"/>
      </w:rPr>
      <w:fldChar w:fldCharType="begin"/>
    </w:r>
    <w:r w:rsidRPr="00C30E6F">
      <w:rPr>
        <w:rFonts w:ascii="Times New Roman" w:hAnsi="Times New Roman" w:cs="Times New Roman"/>
        <w:sz w:val="16"/>
      </w:rPr>
      <w:instrText xml:space="preserve"> PAGE </w:instrText>
    </w:r>
    <w:r w:rsidRPr="00C30E6F">
      <w:rPr>
        <w:rFonts w:ascii="Times New Roman" w:hAnsi="Times New Roman" w:cs="Times New Roman"/>
        <w:sz w:val="16"/>
      </w:rPr>
      <w:fldChar w:fldCharType="separate"/>
    </w:r>
    <w:r w:rsidR="00F5096D">
      <w:rPr>
        <w:rFonts w:ascii="Times New Roman" w:hAnsi="Times New Roman" w:cs="Times New Roman"/>
        <w:noProof/>
        <w:sz w:val="16"/>
      </w:rPr>
      <w:t>1</w:t>
    </w:r>
    <w:r w:rsidRPr="00C30E6F">
      <w:rPr>
        <w:rFonts w:ascii="Times New Roman" w:hAnsi="Times New Roman" w:cs="Times New Roman"/>
        <w:sz w:val="16"/>
      </w:rPr>
      <w:fldChar w:fldCharType="end"/>
    </w:r>
  </w:p>
  <w:p w:rsidR="00C30E6F" w:rsidRPr="00C30E6F" w:rsidRDefault="00C30E6F" w:rsidP="00C30E6F">
    <w:pPr>
      <w:pStyle w:val="Footer"/>
      <w:jc w:val="center"/>
      <w:rPr>
        <w:rFonts w:ascii="Times New Roman" w:hAnsi="Times New Roman" w:cs="Times New Roman"/>
        <w:sz w:val="16"/>
      </w:rPr>
    </w:pPr>
    <w:r w:rsidRPr="00C30E6F">
      <w:rPr>
        <w:rFonts w:ascii="Times New Roman" w:hAnsi="Times New Roman" w:cs="Times New Roman"/>
        <w:sz w:val="16"/>
      </w:rPr>
      <w:t>Copyright © 2018 McGraw-Hill Education. All rights reserved. No reproduction or distribution without the prior written consent of McGraw-Hill Education.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6F" w:rsidRDefault="00C30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E7" w:rsidRDefault="006028E7" w:rsidP="00C30E6F">
      <w:pPr>
        <w:spacing w:after="0" w:line="240" w:lineRule="auto"/>
      </w:pPr>
      <w:r>
        <w:separator/>
      </w:r>
    </w:p>
  </w:footnote>
  <w:footnote w:type="continuationSeparator" w:id="0">
    <w:p w:rsidR="006028E7" w:rsidRDefault="006028E7" w:rsidP="00C3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6F" w:rsidRDefault="00C30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6F" w:rsidRPr="00C30E6F" w:rsidRDefault="00C30E6F" w:rsidP="00C30E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6F" w:rsidRDefault="00C30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262D"/>
    <w:rsid w:val="006028E7"/>
    <w:rsid w:val="008C262D"/>
    <w:rsid w:val="00C30E6F"/>
    <w:rsid w:val="00E9542F"/>
    <w:rsid w:val="00F5096D"/>
    <w:rsid w:val="00F8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A3B2E8-D57C-42A1-8BA8-45C1E942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6F"/>
  </w:style>
  <w:style w:type="paragraph" w:styleId="Footer">
    <w:name w:val="footer"/>
    <w:basedOn w:val="Normal"/>
    <w:link w:val="FooterChar"/>
    <w:uiPriority w:val="99"/>
    <w:unhideWhenUsed/>
    <w:rsid w:val="00C3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2010</Words>
  <Characters>11457</Characters>
  <Application>Microsoft Office Word</Application>
  <DocSecurity>0</DocSecurity>
  <Lines>95</Lines>
  <Paragraphs>26</Paragraphs>
  <ScaleCrop>false</ScaleCrop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Sivaranjani Singaram</cp:lastModifiedBy>
  <cp:revision>4</cp:revision>
  <dcterms:created xsi:type="dcterms:W3CDTF">2017-05-12T09:22:00Z</dcterms:created>
  <dcterms:modified xsi:type="dcterms:W3CDTF">2017-05-12T11:28:00Z</dcterms:modified>
</cp:coreProperties>
</file>